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8C" w:rsidRDefault="0062334E" w:rsidP="00895EF4">
      <w:pPr>
        <w:jc w:val="center"/>
      </w:pPr>
      <w:r>
        <w:t>Informacja o pilotażu</w:t>
      </w:r>
      <w:r w:rsidR="00CA1E98">
        <w:t xml:space="preserve"> Polskiego</w:t>
      </w:r>
      <w:r>
        <w:t xml:space="preserve"> </w:t>
      </w:r>
      <w:r w:rsidR="00CA1E98">
        <w:t>Systemu Weryfikacji Produktów Leczniczych</w:t>
      </w:r>
    </w:p>
    <w:p w:rsidR="006E25B0" w:rsidRDefault="006E25B0" w:rsidP="00895EF4">
      <w:pPr>
        <w:jc w:val="both"/>
      </w:pPr>
      <w:r>
        <w:rPr>
          <w:rStyle w:val="Pogrubienie"/>
          <w:b w:val="0"/>
        </w:rPr>
        <w:t xml:space="preserve">W związku z </w:t>
      </w:r>
      <w:r w:rsidR="00C10DB9">
        <w:rPr>
          <w:rStyle w:val="Pogrubienie"/>
          <w:b w:val="0"/>
        </w:rPr>
        <w:t xml:space="preserve">zaangażowaniem </w:t>
      </w:r>
      <w:r w:rsidR="0062334E" w:rsidRPr="0062334E">
        <w:rPr>
          <w:rStyle w:val="Pogrubienie"/>
          <w:b w:val="0"/>
        </w:rPr>
        <w:t>Krajowej Organizacj</w:t>
      </w:r>
      <w:r>
        <w:rPr>
          <w:rStyle w:val="Pogrubienie"/>
          <w:b w:val="0"/>
        </w:rPr>
        <w:t>i</w:t>
      </w:r>
      <w:r w:rsidR="0062334E" w:rsidRPr="0062334E">
        <w:rPr>
          <w:rStyle w:val="Pogrubienie"/>
          <w:b w:val="0"/>
        </w:rPr>
        <w:t xml:space="preserve"> Weryfikacji Autentyczności Leków</w:t>
      </w:r>
      <w:r w:rsidR="0062334E" w:rsidRPr="0062334E">
        <w:rPr>
          <w:b/>
        </w:rPr>
        <w:t>,</w:t>
      </w:r>
      <w:r w:rsidR="0062334E">
        <w:t xml:space="preserve"> której Naczelna Izba Aptekarska jest członkiem</w:t>
      </w:r>
      <w:r w:rsidR="00263F6A">
        <w:t>,</w:t>
      </w:r>
      <w:r w:rsidR="0062334E">
        <w:t xml:space="preserve"> </w:t>
      </w:r>
      <w:r w:rsidR="00C10DB9">
        <w:t xml:space="preserve">w prace </w:t>
      </w:r>
      <w:r w:rsidR="004B328C">
        <w:t>nad wdrożeniem</w:t>
      </w:r>
      <w:r w:rsidR="00C10DB9">
        <w:t xml:space="preserve"> w Polsce </w:t>
      </w:r>
      <w:r w:rsidR="004B328C">
        <w:t xml:space="preserve">Dyrektywy </w:t>
      </w:r>
      <w:proofErr w:type="spellStart"/>
      <w:r w:rsidR="004B328C">
        <w:t>fałszywkowej</w:t>
      </w:r>
      <w:proofErr w:type="spellEnd"/>
      <w:r w:rsidR="00263F6A">
        <w:t>,</w:t>
      </w:r>
      <w:r>
        <w:t xml:space="preserve"> w zakresie</w:t>
      </w:r>
      <w:r w:rsidR="004B328C">
        <w:t xml:space="preserve"> </w:t>
      </w:r>
      <w:r w:rsidR="002B1F92"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zabezpieczeni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a </w:t>
      </w:r>
      <w:r w:rsidR="002B1F92"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europejskiego łańcucha dystrybucyjnego przed wprowadzaniem sfałszowanych produktów leczniczych</w:t>
      </w:r>
      <w:r w:rsidR="00263F6A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,</w:t>
      </w:r>
      <w:r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 w</w:t>
      </w:r>
      <w:r>
        <w:t xml:space="preserve"> najbliższym czasie planowane jest uruchomienie pilotażu </w:t>
      </w:r>
      <w:r w:rsidR="00CA1E98">
        <w:t>Polskiego Systemu Weryfikacji Produktów Leczniczych</w:t>
      </w:r>
      <w:r w:rsidR="002B1F92">
        <w:t xml:space="preserve">.  </w:t>
      </w:r>
    </w:p>
    <w:p w:rsidR="006E25B0" w:rsidRDefault="002B1F92" w:rsidP="00895EF4">
      <w:pPr>
        <w:jc w:val="both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</w:pPr>
      <w:r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Jednym z celów Dyrektywy </w:t>
      </w:r>
      <w:proofErr w:type="spellStart"/>
      <w:r w:rsidR="006E25B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f</w:t>
      </w:r>
      <w:r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ałszywkowej</w:t>
      </w:r>
      <w:proofErr w:type="spellEnd"/>
      <w:r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 jest stworzenie europejskiego systemu baz danych poprzez który apteki, hurtownie oraz inne podmioty dostarczające leki pacjentom będą dokonywać weryfikacji autentyczności produktów medycznych przed ich wydaniem.</w:t>
      </w:r>
      <w:r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6E25B0"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W celu zwiększenia nadzoru dyrektywa wprowadziła obowiązek umieszczania na większości leków na receptę dwóch rodzajów zabezpieczeń: unikalnego identyfikatora (UI) w postaci kodu dwuwymiarowego (zdjęcie) oraz elementów wskazujących na otwarcie opakowania (ATD, </w:t>
      </w:r>
      <w:proofErr w:type="spellStart"/>
      <w:r w:rsidR="006E25B0"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anti-tempering</w:t>
      </w:r>
      <w:proofErr w:type="spellEnd"/>
      <w:r w:rsidR="006E25B0" w:rsidRPr="004E7043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 devices)</w:t>
      </w:r>
      <w:r w:rsidR="006E25B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.</w:t>
      </w:r>
    </w:p>
    <w:p w:rsidR="002B1F92" w:rsidRDefault="002B1F92" w:rsidP="00895EF4">
      <w:pPr>
        <w:jc w:val="both"/>
        <w:rPr>
          <w:rFonts w:cstheme="minorHAnsi"/>
        </w:rPr>
      </w:pPr>
      <w:r w:rsidRPr="004170AF">
        <w:rPr>
          <w:rFonts w:cstheme="minorHAnsi"/>
        </w:rPr>
        <w:t xml:space="preserve">Obowiązek </w:t>
      </w:r>
      <w:r>
        <w:rPr>
          <w:rFonts w:cstheme="minorHAnsi"/>
        </w:rPr>
        <w:t>weryfikacji i wycofania</w:t>
      </w:r>
      <w:r w:rsidRPr="004170AF">
        <w:rPr>
          <w:rFonts w:cstheme="minorHAnsi"/>
        </w:rPr>
        <w:t xml:space="preserve"> kodów</w:t>
      </w:r>
      <w:r>
        <w:rPr>
          <w:rFonts w:cstheme="minorHAnsi"/>
        </w:rPr>
        <w:t xml:space="preserve"> z bazy danych</w:t>
      </w:r>
      <w:r w:rsidRPr="004170AF">
        <w:rPr>
          <w:rFonts w:cstheme="minorHAnsi"/>
        </w:rPr>
        <w:t xml:space="preserve"> został nałożony</w:t>
      </w:r>
      <w:r>
        <w:rPr>
          <w:rFonts w:cstheme="minorHAnsi"/>
        </w:rPr>
        <w:t xml:space="preserve"> na wszystkie osoby upoważnione lub uprawnione do wydawania pacjentom produktów leczniczych objętych </w:t>
      </w:r>
      <w:proofErr w:type="spellStart"/>
      <w:r>
        <w:rPr>
          <w:rFonts w:cstheme="minorHAnsi"/>
        </w:rPr>
        <w:t>serializacją</w:t>
      </w:r>
      <w:proofErr w:type="spellEnd"/>
      <w:r>
        <w:rPr>
          <w:rFonts w:cstheme="minorHAnsi"/>
        </w:rPr>
        <w:t xml:space="preserve">. Dotyczy to zarówno hurtowników, aptekarzy w aptekach ogólnodostępnych i szpitalnych, działach farmacji, </w:t>
      </w:r>
      <w:r w:rsidR="00F7129E">
        <w:rPr>
          <w:rFonts w:cstheme="minorHAnsi"/>
        </w:rPr>
        <w:t>jak i podmiotów</w:t>
      </w:r>
      <w:r>
        <w:rPr>
          <w:rFonts w:cstheme="minorHAnsi"/>
        </w:rPr>
        <w:t xml:space="preserve"> wymienione w art. 23 Rozporządzenia Delegowanego 2016/161.</w:t>
      </w:r>
    </w:p>
    <w:p w:rsidR="00895EF4" w:rsidRDefault="006E25B0" w:rsidP="00895EF4">
      <w:pPr>
        <w:contextualSpacing/>
        <w:jc w:val="both"/>
      </w:pPr>
      <w:r>
        <w:t>Mając na uwadze powyższe zachęcam Państwa</w:t>
      </w:r>
      <w:r w:rsidR="00895EF4">
        <w:t xml:space="preserve"> d</w:t>
      </w:r>
      <w:r>
        <w:t>o zgłoszeni</w:t>
      </w:r>
      <w:r w:rsidR="00895EF4">
        <w:t>a</w:t>
      </w:r>
      <w:r>
        <w:t xml:space="preserve"> aptek do udziału w pilotażu </w:t>
      </w:r>
      <w:r w:rsidR="00881DBF">
        <w:t>S</w:t>
      </w:r>
      <w:r>
        <w:t xml:space="preserve">ystemu </w:t>
      </w:r>
      <w:r w:rsidR="00881DBF">
        <w:t>W</w:t>
      </w:r>
      <w:r>
        <w:t xml:space="preserve">eryfikacji </w:t>
      </w:r>
      <w:r w:rsidR="00881DBF">
        <w:t>P</w:t>
      </w:r>
      <w:r>
        <w:t xml:space="preserve">roduktów </w:t>
      </w:r>
      <w:r w:rsidR="00881DBF">
        <w:t>L</w:t>
      </w:r>
      <w:r>
        <w:t xml:space="preserve">eczniczych. </w:t>
      </w:r>
    </w:p>
    <w:p w:rsidR="00520D71" w:rsidRDefault="002B1F92" w:rsidP="00895EF4">
      <w:pPr>
        <w:contextualSpacing/>
        <w:jc w:val="both"/>
      </w:pPr>
      <w:r>
        <w:t>Warunkiem niezbędnym do uczestnictwa w pilotażu jest posiadani</w:t>
      </w:r>
      <w:r w:rsidR="00881DBF">
        <w:t>e</w:t>
      </w:r>
      <w:r>
        <w:t xml:space="preserve"> przez apteki skanerów 2D.</w:t>
      </w:r>
    </w:p>
    <w:p w:rsidR="00895EF4" w:rsidRDefault="00895EF4" w:rsidP="00895EF4">
      <w:pPr>
        <w:contextualSpacing/>
        <w:jc w:val="both"/>
      </w:pPr>
    </w:p>
    <w:p w:rsidR="002B1F92" w:rsidRDefault="002B1F92" w:rsidP="00895EF4">
      <w:pPr>
        <w:jc w:val="both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</w:pPr>
      <w:r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Zgłoszenie do uczestnictwa w pilotażu </w:t>
      </w:r>
      <w:r w:rsidR="006E25B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należy </w:t>
      </w:r>
      <w:r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dokonać mailowo na adres: </w:t>
      </w:r>
      <w:hyperlink r:id="rId4" w:history="1">
        <w:r w:rsidRPr="00D57163">
          <w:rPr>
            <w:rStyle w:val="Hipercze"/>
            <w:rFonts w:eastAsia="Times New Roman" w:cstheme="minorHAnsi"/>
            <w:bCs/>
            <w:bdr w:val="none" w:sz="0" w:space="0" w:color="auto" w:frame="1"/>
            <w:shd w:val="clear" w:color="auto" w:fill="FFFFFF"/>
            <w:lang w:eastAsia="pl-PL"/>
          </w:rPr>
          <w:t>nia@nia.org.pl</w:t>
        </w:r>
      </w:hyperlink>
      <w:r w:rsidR="00881DBF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>.</w:t>
      </w:r>
      <w:bookmarkStart w:id="0" w:name="_GoBack"/>
      <w:bookmarkEnd w:id="0"/>
    </w:p>
    <w:p w:rsidR="00520D71" w:rsidRDefault="00520D71" w:rsidP="00895EF4">
      <w:pPr>
        <w:jc w:val="both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</w:pPr>
      <w:r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Dalsze szczegółowe informacje, dotyczące uczestnictwa aptek w pilotażu, będziemy przekazywać </w:t>
      </w:r>
      <w:r w:rsidR="00CA1E98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  <w:t xml:space="preserve">wszystkim zainteresowanym, którzy wyrażą chęć wzięcia udziału w wymienionym programie.  </w:t>
      </w:r>
    </w:p>
    <w:p w:rsidR="006E25B0" w:rsidRDefault="006E25B0" w:rsidP="002B1F92">
      <w:pPr>
        <w:jc w:val="both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pl-PL"/>
        </w:rPr>
      </w:pPr>
    </w:p>
    <w:p w:rsidR="002B1F92" w:rsidRDefault="002B1F92" w:rsidP="002B1F92">
      <w:pPr>
        <w:jc w:val="both"/>
      </w:pPr>
    </w:p>
    <w:p w:rsidR="0062334E" w:rsidRDefault="0062334E"/>
    <w:p w:rsidR="0062334E" w:rsidRDefault="0062334E" w:rsidP="0062334E"/>
    <w:p w:rsidR="0062334E" w:rsidRDefault="0062334E"/>
    <w:p w:rsidR="0062334E" w:rsidRDefault="0062334E"/>
    <w:p w:rsidR="0062334E" w:rsidRDefault="0062334E"/>
    <w:sectPr w:rsidR="0062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4E"/>
    <w:rsid w:val="00024FA0"/>
    <w:rsid w:val="00214935"/>
    <w:rsid w:val="00263F6A"/>
    <w:rsid w:val="002B1F92"/>
    <w:rsid w:val="004B328C"/>
    <w:rsid w:val="004D7999"/>
    <w:rsid w:val="00520D71"/>
    <w:rsid w:val="0062334E"/>
    <w:rsid w:val="006E25B0"/>
    <w:rsid w:val="00881DBF"/>
    <w:rsid w:val="00895EF4"/>
    <w:rsid w:val="00C10DB9"/>
    <w:rsid w:val="00CA1E98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186"/>
  <w15:chartTrackingRefBased/>
  <w15:docId w15:val="{712A4D5D-31DC-4490-81B4-A0832DE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6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3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1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a@n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Wojdyr</dc:creator>
  <cp:keywords/>
  <dc:description/>
  <cp:lastModifiedBy>Marta Wojdyr</cp:lastModifiedBy>
  <cp:revision>2</cp:revision>
  <dcterms:created xsi:type="dcterms:W3CDTF">2018-10-19T12:59:00Z</dcterms:created>
  <dcterms:modified xsi:type="dcterms:W3CDTF">2018-10-19T12:59:00Z</dcterms:modified>
</cp:coreProperties>
</file>